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7B67D" w14:textId="4EF0A4B1" w:rsidR="00987E05" w:rsidRDefault="00987E05" w:rsidP="00987E05">
      <w:pPr>
        <w:rPr>
          <w:b/>
          <w:color w:val="000099"/>
        </w:rPr>
      </w:pPr>
      <w:r>
        <w:rPr>
          <w:b/>
          <w:noProof/>
          <w:color w:val="000099"/>
        </w:rPr>
        <w:drawing>
          <wp:anchor distT="0" distB="0" distL="114300" distR="114300" simplePos="0" relativeHeight="251658240" behindDoc="0" locked="0" layoutInCell="1" allowOverlap="1" wp14:anchorId="63C4AF48" wp14:editId="1A3EF3DE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038350" cy="8547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L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488" cy="86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A9A28" w14:textId="2AFA2A7F" w:rsidR="00987E05" w:rsidRPr="00054FF7" w:rsidRDefault="00987E05" w:rsidP="00987E05">
      <w:pPr>
        <w:spacing w:after="0" w:line="240" w:lineRule="auto"/>
        <w:jc w:val="right"/>
        <w:rPr>
          <w:b/>
          <w:color w:val="003366"/>
          <w:sz w:val="24"/>
          <w:szCs w:val="24"/>
        </w:rPr>
      </w:pPr>
      <w:r w:rsidRPr="00054FF7">
        <w:rPr>
          <w:b/>
          <w:color w:val="003366"/>
          <w:sz w:val="24"/>
          <w:szCs w:val="24"/>
        </w:rPr>
        <w:t xml:space="preserve">2019 IILA Conference </w:t>
      </w:r>
      <w:r w:rsidR="00D35CD3" w:rsidRPr="00054FF7">
        <w:rPr>
          <w:b/>
          <w:color w:val="003366"/>
          <w:sz w:val="24"/>
          <w:szCs w:val="24"/>
        </w:rPr>
        <w:t xml:space="preserve">&amp; </w:t>
      </w:r>
      <w:r w:rsidRPr="00054FF7">
        <w:rPr>
          <w:b/>
          <w:color w:val="003366"/>
          <w:sz w:val="24"/>
          <w:szCs w:val="24"/>
        </w:rPr>
        <w:t>Annual General Meeting</w:t>
      </w:r>
    </w:p>
    <w:p w14:paraId="073869F8" w14:textId="4049AB25" w:rsidR="00987E05" w:rsidRPr="00054FF7" w:rsidRDefault="00987E05" w:rsidP="00987E05">
      <w:pPr>
        <w:spacing w:after="0" w:line="240" w:lineRule="auto"/>
        <w:jc w:val="right"/>
        <w:rPr>
          <w:b/>
          <w:color w:val="003366"/>
          <w:sz w:val="24"/>
          <w:szCs w:val="24"/>
        </w:rPr>
      </w:pPr>
      <w:r w:rsidRPr="00054FF7">
        <w:rPr>
          <w:b/>
          <w:color w:val="003366"/>
          <w:sz w:val="24"/>
          <w:szCs w:val="24"/>
        </w:rPr>
        <w:t>October 20 – 24, 2019</w:t>
      </w:r>
    </w:p>
    <w:p w14:paraId="65376E06" w14:textId="636CF15A" w:rsidR="00987E05" w:rsidRPr="00054FF7" w:rsidRDefault="00987E05" w:rsidP="00987E05">
      <w:pPr>
        <w:spacing w:after="0" w:line="240" w:lineRule="auto"/>
        <w:jc w:val="right"/>
        <w:rPr>
          <w:b/>
          <w:color w:val="003366"/>
          <w:sz w:val="24"/>
          <w:szCs w:val="24"/>
        </w:rPr>
      </w:pPr>
      <w:r w:rsidRPr="00054FF7">
        <w:rPr>
          <w:b/>
          <w:color w:val="003366"/>
          <w:sz w:val="24"/>
          <w:szCs w:val="24"/>
        </w:rPr>
        <w:t>Bermuda</w:t>
      </w:r>
    </w:p>
    <w:p w14:paraId="71EFCFA0" w14:textId="77777777" w:rsidR="00987E05" w:rsidRDefault="00987E05" w:rsidP="00987E05">
      <w:pPr>
        <w:rPr>
          <w:b/>
          <w:color w:val="000099"/>
        </w:rPr>
      </w:pPr>
    </w:p>
    <w:p w14:paraId="0B7D1734" w14:textId="25C20138" w:rsidR="002C4548" w:rsidRDefault="00D35CD3" w:rsidP="00471696">
      <w:pPr>
        <w:jc w:val="center"/>
        <w:rPr>
          <w:bCs/>
          <w:i/>
          <w:iCs/>
          <w:color w:val="000099"/>
        </w:rPr>
      </w:pPr>
      <w:r>
        <w:rPr>
          <w:noProof/>
        </w:rPr>
        <w:drawing>
          <wp:inline distT="0" distB="0" distL="0" distR="0" wp14:anchorId="1EB58F6C" wp14:editId="4DE66293">
            <wp:extent cx="5930900" cy="1835150"/>
            <wp:effectExtent l="0" t="0" r="0" b="0"/>
            <wp:docPr id="1325" name="Picture 1" descr="C:\Documents and Settings\dchichester\My Documents\My Pictures\bea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" descr="C:\Documents and Settings\dchichester\My Documents\My Pictures\beach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7A387" w14:textId="77777777" w:rsidR="00A4110F" w:rsidRPr="0083765A" w:rsidRDefault="00A4110F" w:rsidP="00471696">
      <w:pPr>
        <w:spacing w:after="0" w:line="240" w:lineRule="auto"/>
        <w:contextualSpacing/>
        <w:jc w:val="center"/>
        <w:rPr>
          <w:b/>
          <w:i/>
          <w:iCs/>
          <w:color w:val="000099"/>
        </w:rPr>
      </w:pPr>
      <w:r w:rsidRPr="0083765A">
        <w:rPr>
          <w:b/>
          <w:i/>
          <w:iCs/>
          <w:color w:val="000099"/>
        </w:rPr>
        <w:t>BERMUDA IS ANOTHER WORLD…</w:t>
      </w:r>
    </w:p>
    <w:p w14:paraId="4D7F353B" w14:textId="244025C7" w:rsidR="00A4110F" w:rsidRPr="0083765A" w:rsidRDefault="00A4110F" w:rsidP="00471696">
      <w:pPr>
        <w:spacing w:after="0" w:line="240" w:lineRule="auto"/>
        <w:contextualSpacing/>
        <w:jc w:val="center"/>
        <w:rPr>
          <w:b/>
          <w:i/>
          <w:iCs/>
          <w:color w:val="000099"/>
        </w:rPr>
      </w:pPr>
      <w:r w:rsidRPr="0083765A">
        <w:rPr>
          <w:b/>
          <w:i/>
          <w:iCs/>
          <w:color w:val="000099"/>
        </w:rPr>
        <w:t>700 Miles at Sea, and the Way the People Greet You Is Like a Friendly Melody!</w:t>
      </w:r>
    </w:p>
    <w:p w14:paraId="27928C23" w14:textId="77777777" w:rsidR="00471696" w:rsidRPr="0083765A" w:rsidRDefault="00471696" w:rsidP="00471696">
      <w:pPr>
        <w:spacing w:after="0" w:line="240" w:lineRule="auto"/>
        <w:jc w:val="center"/>
        <w:rPr>
          <w:rFonts w:cs="Times New Roman"/>
          <w:b/>
          <w:bCs/>
          <w:u w:val="single"/>
        </w:rPr>
      </w:pPr>
    </w:p>
    <w:p w14:paraId="53D6C99E" w14:textId="5817A04B" w:rsidR="00471696" w:rsidRPr="0083765A" w:rsidRDefault="00471696" w:rsidP="00471696">
      <w:pPr>
        <w:spacing w:after="0" w:line="240" w:lineRule="auto"/>
        <w:jc w:val="center"/>
        <w:rPr>
          <w:rFonts w:cs="Times New Roman"/>
          <w:b/>
          <w:bCs/>
        </w:rPr>
      </w:pPr>
      <w:r w:rsidRPr="0083765A">
        <w:rPr>
          <w:rFonts w:cs="Times New Roman"/>
          <w:b/>
          <w:bCs/>
        </w:rPr>
        <w:t xml:space="preserve">The Fairmont Southampton Hotel </w:t>
      </w:r>
      <w:r w:rsidRPr="0083765A">
        <w:rPr>
          <w:rFonts w:ascii="Segoe UI Symbol" w:hAnsi="Segoe UI Symbol" w:cs="Segoe UI Symbol"/>
          <w:b/>
          <w:bCs/>
        </w:rPr>
        <w:t>♦</w:t>
      </w:r>
      <w:r w:rsidRPr="0083765A">
        <w:rPr>
          <w:rFonts w:cs="Times New Roman"/>
          <w:b/>
          <w:bCs/>
        </w:rPr>
        <w:t xml:space="preserve"> Southampton Bermuda</w:t>
      </w:r>
    </w:p>
    <w:p w14:paraId="6C033F06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30595498" w14:textId="1A523099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  <w:r w:rsidRPr="0083765A">
        <w:rPr>
          <w:rFonts w:cs="Times New Roman"/>
        </w:rPr>
        <w:t xml:space="preserve">The host site for the IILA Annual General Meeting will be the five-star hotel - the Fairmont Southampton Hotel located in the Southampton Parish in Bermuda.  The hotel has recently been renovated and has its own signature Par 3 – 18-hole golf course as well as having its own beach/pool facility and ferry service to Hamilton - Bermuda's capital city.  </w:t>
      </w:r>
    </w:p>
    <w:p w14:paraId="6E0F1997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5455B5E8" w14:textId="77B9213A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  <w:color w:val="000000" w:themeColor="text1"/>
        </w:rPr>
      </w:pPr>
      <w:r w:rsidRPr="0083765A">
        <w:rPr>
          <w:rFonts w:cs="Times New Roman"/>
        </w:rPr>
        <w:t>Our meeting planner (The Beaumont Group) has negotiated extremely favorable room rates of $199.00 per night (excluding taxes) for standard accommodations</w:t>
      </w:r>
      <w:r w:rsidR="00B47042" w:rsidRPr="0083765A">
        <w:rPr>
          <w:rFonts w:cs="Times New Roman"/>
        </w:rPr>
        <w:t xml:space="preserve">. </w:t>
      </w:r>
      <w:r w:rsidR="00B47042" w:rsidRPr="0083765A">
        <w:rPr>
          <w:rFonts w:cs="Times New Roman"/>
          <w:color w:val="000000" w:themeColor="text1"/>
        </w:rPr>
        <w:t xml:space="preserve">In addition, </w:t>
      </w:r>
      <w:r w:rsidR="00891E4B" w:rsidRPr="0083765A">
        <w:rPr>
          <w:rFonts w:cs="Times New Roman"/>
          <w:color w:val="000000" w:themeColor="text1"/>
        </w:rPr>
        <w:t xml:space="preserve">for those who want to upgrade themselves, </w:t>
      </w:r>
      <w:r w:rsidR="00B47042" w:rsidRPr="0083765A">
        <w:rPr>
          <w:rFonts w:cs="Times New Roman"/>
          <w:color w:val="000000" w:themeColor="text1"/>
        </w:rPr>
        <w:t>when you click on the reservation link, there are other room categories available at varying rates based on room categorie</w:t>
      </w:r>
      <w:r w:rsidR="00891E4B" w:rsidRPr="0083765A">
        <w:rPr>
          <w:rFonts w:cs="Times New Roman"/>
          <w:color w:val="000000" w:themeColor="text1"/>
        </w:rPr>
        <w:t>s available.</w:t>
      </w:r>
    </w:p>
    <w:p w14:paraId="77306F74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18309DBE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  <w:r w:rsidRPr="0083765A">
        <w:rPr>
          <w:rFonts w:cs="Times New Roman"/>
        </w:rPr>
        <w:t xml:space="preserve">The itinerary will feature tours of the island's historical sections along with a sailing cruise around the island and golfing at the Port Royal Golf Course - one of the signature golf courses on the island. </w:t>
      </w:r>
    </w:p>
    <w:p w14:paraId="1C204B61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1DF89B69" w14:textId="23D40EB8" w:rsidR="00471696" w:rsidRPr="0083765A" w:rsidRDefault="00891E4B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  <w:r w:rsidRPr="0083765A">
        <w:rPr>
          <w:rFonts w:cs="Times New Roman"/>
        </w:rPr>
        <w:t>W</w:t>
      </w:r>
      <w:r w:rsidR="00471696" w:rsidRPr="0083765A">
        <w:rPr>
          <w:rFonts w:cs="Times New Roman"/>
        </w:rPr>
        <w:t xml:space="preserve">e anticipate having a first-class education program which will feature dignitaries from the island's Ministry of Finance and Insurance, along with feature presentations on cyber liability and other current topics. </w:t>
      </w:r>
    </w:p>
    <w:p w14:paraId="656ED672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6825C24E" w14:textId="0D211AE4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  <w:r w:rsidRPr="0083765A">
        <w:rPr>
          <w:rFonts w:cs="Times New Roman"/>
        </w:rPr>
        <w:t xml:space="preserve">The meeting will conclude with a gala banquet before departure from this insurance centric island paradise. </w:t>
      </w:r>
      <w:bookmarkStart w:id="0" w:name="_GoBack"/>
      <w:bookmarkEnd w:id="0"/>
    </w:p>
    <w:p w14:paraId="0B9C23F3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2184B72D" w14:textId="0C0FB1C5" w:rsidR="0083765A" w:rsidRPr="0083765A" w:rsidRDefault="00471696" w:rsidP="0083765A">
      <w:r w:rsidRPr="0083765A">
        <w:rPr>
          <w:rFonts w:cs="Times New Roman"/>
        </w:rPr>
        <w:t xml:space="preserve">The IILA registration cost for the conference will be $1,900.00 per person.  </w:t>
      </w:r>
      <w:r w:rsidR="0083765A">
        <w:rPr>
          <w:rFonts w:cs="Times New Roman"/>
        </w:rPr>
        <w:t xml:space="preserve">For those of you playing golf at the Port Royal Golf Course, there is a separate fee is $165 per person and </w:t>
      </w:r>
      <w:r w:rsidR="0083765A">
        <w:t xml:space="preserve">includes: transportation; green fees and carts. </w:t>
      </w:r>
    </w:p>
    <w:p w14:paraId="76F84E73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  <w:r w:rsidRPr="0083765A">
        <w:rPr>
          <w:rFonts w:cs="Times New Roman"/>
        </w:rPr>
        <w:t xml:space="preserve">Looking forward to seeing one and all in Bermuda in October and should you have any questions concerning the meeting, please do not hesitate to contact me. </w:t>
      </w:r>
    </w:p>
    <w:p w14:paraId="2EE69547" w14:textId="77777777" w:rsidR="00471696" w:rsidRPr="0083765A" w:rsidRDefault="00471696" w:rsidP="00471696">
      <w:pPr>
        <w:tabs>
          <w:tab w:val="left" w:pos="1350"/>
          <w:tab w:val="left" w:pos="3330"/>
        </w:tabs>
        <w:spacing w:after="0" w:line="240" w:lineRule="auto"/>
        <w:jc w:val="both"/>
        <w:rPr>
          <w:rFonts w:cs="Times New Roman"/>
        </w:rPr>
      </w:pPr>
    </w:p>
    <w:p w14:paraId="5EF9963D" w14:textId="7C50F2F0" w:rsidR="00471696" w:rsidRPr="0083765A" w:rsidRDefault="00471696" w:rsidP="00471696">
      <w:pPr>
        <w:tabs>
          <w:tab w:val="left" w:pos="1350"/>
          <w:tab w:val="left" w:pos="3330"/>
          <w:tab w:val="left" w:pos="3780"/>
        </w:tabs>
        <w:spacing w:after="0" w:line="240" w:lineRule="auto"/>
        <w:rPr>
          <w:rFonts w:cs="Times New Roman"/>
        </w:rPr>
      </w:pP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  <w:t xml:space="preserve">Sincerely yours, </w:t>
      </w:r>
    </w:p>
    <w:p w14:paraId="28058D02" w14:textId="498D60C2" w:rsidR="00471696" w:rsidRPr="0083765A" w:rsidRDefault="0083765A" w:rsidP="00471696">
      <w:pPr>
        <w:tabs>
          <w:tab w:val="left" w:pos="1350"/>
          <w:tab w:val="left" w:pos="3330"/>
          <w:tab w:val="left" w:pos="378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7554A">
        <w:rPr>
          <w:rFonts w:ascii="Brush Script MT" w:hAnsi="Brush Script MT"/>
          <w:sz w:val="32"/>
          <w:szCs w:val="32"/>
        </w:rPr>
        <w:t>C.J. Reilly, Jr.</w:t>
      </w:r>
    </w:p>
    <w:p w14:paraId="1B1ECE0F" w14:textId="08C784B1" w:rsidR="00471696" w:rsidRPr="0083765A" w:rsidRDefault="00471696" w:rsidP="00471696">
      <w:pPr>
        <w:tabs>
          <w:tab w:val="left" w:pos="1350"/>
          <w:tab w:val="left" w:pos="3330"/>
          <w:tab w:val="left" w:pos="3780"/>
        </w:tabs>
        <w:spacing w:after="0" w:line="240" w:lineRule="auto"/>
        <w:rPr>
          <w:rFonts w:cs="Times New Roman"/>
        </w:rPr>
      </w:pP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  <w:t xml:space="preserve"> Charles J. Reilly, Jr., CPCU, RPA, CAU</w:t>
      </w:r>
    </w:p>
    <w:p w14:paraId="5544A426" w14:textId="5B013958" w:rsidR="00471696" w:rsidRPr="0083765A" w:rsidRDefault="00471696" w:rsidP="00891E4B">
      <w:pPr>
        <w:tabs>
          <w:tab w:val="left" w:pos="1350"/>
          <w:tab w:val="left" w:pos="3330"/>
          <w:tab w:val="left" w:pos="3780"/>
        </w:tabs>
        <w:spacing w:after="0" w:line="240" w:lineRule="auto"/>
        <w:rPr>
          <w:b/>
          <w:color w:val="000000" w:themeColor="text1"/>
        </w:rPr>
      </w:pP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</w:r>
      <w:r w:rsidRPr="0083765A">
        <w:rPr>
          <w:rFonts w:cs="Times New Roman"/>
        </w:rPr>
        <w:tab/>
        <w:t xml:space="preserve">2019 IILA Convention Chairman </w:t>
      </w:r>
    </w:p>
    <w:sectPr w:rsidR="00471696" w:rsidRPr="0083765A" w:rsidSect="00891E4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464D7"/>
    <w:multiLevelType w:val="hybridMultilevel"/>
    <w:tmpl w:val="F0E6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FB1"/>
    <w:multiLevelType w:val="hybridMultilevel"/>
    <w:tmpl w:val="D8F82F94"/>
    <w:lvl w:ilvl="0" w:tplc="AB429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05"/>
    <w:rsid w:val="00054FF7"/>
    <w:rsid w:val="00164CFD"/>
    <w:rsid w:val="001D1F6C"/>
    <w:rsid w:val="00246167"/>
    <w:rsid w:val="0026283A"/>
    <w:rsid w:val="00280EC6"/>
    <w:rsid w:val="002A6D20"/>
    <w:rsid w:val="002C4548"/>
    <w:rsid w:val="00305C31"/>
    <w:rsid w:val="00353F93"/>
    <w:rsid w:val="003C4E76"/>
    <w:rsid w:val="003C6CC1"/>
    <w:rsid w:val="00471696"/>
    <w:rsid w:val="004804D7"/>
    <w:rsid w:val="004A0365"/>
    <w:rsid w:val="004C51A9"/>
    <w:rsid w:val="004C72F6"/>
    <w:rsid w:val="004D1CED"/>
    <w:rsid w:val="004D7358"/>
    <w:rsid w:val="005345B3"/>
    <w:rsid w:val="0058477F"/>
    <w:rsid w:val="005C5EC0"/>
    <w:rsid w:val="0069553A"/>
    <w:rsid w:val="006D7060"/>
    <w:rsid w:val="006E2B5A"/>
    <w:rsid w:val="00753D40"/>
    <w:rsid w:val="007F18AF"/>
    <w:rsid w:val="0083765A"/>
    <w:rsid w:val="00891E4B"/>
    <w:rsid w:val="008A1D9F"/>
    <w:rsid w:val="008D7D5E"/>
    <w:rsid w:val="009244AA"/>
    <w:rsid w:val="00987E05"/>
    <w:rsid w:val="00A4110F"/>
    <w:rsid w:val="00A52D96"/>
    <w:rsid w:val="00A53DAB"/>
    <w:rsid w:val="00A63233"/>
    <w:rsid w:val="00A6456B"/>
    <w:rsid w:val="00B2574A"/>
    <w:rsid w:val="00B47042"/>
    <w:rsid w:val="00B87770"/>
    <w:rsid w:val="00D01794"/>
    <w:rsid w:val="00D35CD3"/>
    <w:rsid w:val="00D5245F"/>
    <w:rsid w:val="00DB48E8"/>
    <w:rsid w:val="00DF0FCB"/>
    <w:rsid w:val="00E65D6F"/>
    <w:rsid w:val="00E93B13"/>
    <w:rsid w:val="00F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66E0"/>
  <w15:chartTrackingRefBased/>
  <w15:docId w15:val="{17B0E9BC-631F-48AF-BEA1-E1C9466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8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8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Sclafani</dc:creator>
  <cp:keywords/>
  <dc:description/>
  <cp:lastModifiedBy>Tom Moss</cp:lastModifiedBy>
  <cp:revision>2</cp:revision>
  <dcterms:created xsi:type="dcterms:W3CDTF">2019-06-19T14:45:00Z</dcterms:created>
  <dcterms:modified xsi:type="dcterms:W3CDTF">2019-06-19T14:45:00Z</dcterms:modified>
</cp:coreProperties>
</file>